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7F" w:rsidRDefault="0047027F" w:rsidP="0047027F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Томская область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bCs/>
          <w:spacing w:val="34"/>
          <w:sz w:val="32"/>
          <w:szCs w:val="32"/>
        </w:rPr>
      </w:pPr>
      <w:r>
        <w:rPr>
          <w:rFonts w:ascii="Arial" w:hAnsi="Arial" w:cs="Arial"/>
          <w:b/>
          <w:bCs/>
          <w:spacing w:val="34"/>
          <w:sz w:val="32"/>
          <w:szCs w:val="32"/>
        </w:rPr>
        <w:t>Верхнекетский район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Совет Клюквинского сельского поселения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п. Клюквинка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0"/>
        <w:gridCol w:w="4680"/>
      </w:tblGrid>
      <w:tr w:rsidR="0047027F" w:rsidTr="0047027F"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7027F" w:rsidRDefault="0047027F">
            <w:pPr>
              <w:pStyle w:val="11"/>
              <w:spacing w:after="20"/>
              <w:jc w:val="left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47027F" w:rsidRDefault="0047027F">
            <w:pPr>
              <w:pStyle w:val="11"/>
              <w:spacing w:after="20"/>
              <w:ind w:right="57"/>
              <w:rPr>
                <w:rFonts w:ascii="Arial" w:hAnsi="Arial" w:cs="Arial"/>
                <w:i w:val="0"/>
                <w:iCs w:val="0"/>
                <w:sz w:val="24"/>
                <w:szCs w:val="24"/>
              </w:rPr>
            </w:pPr>
          </w:p>
        </w:tc>
      </w:tr>
      <w:tr w:rsidR="0047027F" w:rsidTr="0047027F">
        <w:tc>
          <w:tcPr>
            <w:tcW w:w="4680" w:type="dxa"/>
            <w:hideMark/>
          </w:tcPr>
          <w:p w:rsidR="0047027F" w:rsidRDefault="0047027F">
            <w:pPr>
              <w:pStyle w:val="11"/>
              <w:spacing w:after="20"/>
              <w:jc w:val="left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28 декабря 2023 года</w:t>
            </w:r>
          </w:p>
        </w:tc>
        <w:tc>
          <w:tcPr>
            <w:tcW w:w="4680" w:type="dxa"/>
            <w:hideMark/>
          </w:tcPr>
          <w:p w:rsidR="0047027F" w:rsidRDefault="0047027F" w:rsidP="00A31412">
            <w:pPr>
              <w:pStyle w:val="11"/>
              <w:spacing w:after="20"/>
              <w:ind w:right="57"/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>№</w:t>
            </w:r>
            <w:r w:rsidR="00A31412">
              <w:rPr>
                <w:rFonts w:ascii="Arial" w:hAnsi="Arial" w:cs="Arial"/>
                <w:b w:val="0"/>
                <w:i w:val="0"/>
                <w:iCs w:val="0"/>
                <w:sz w:val="24"/>
                <w:szCs w:val="24"/>
              </w:rPr>
              <w:t xml:space="preserve"> 22</w:t>
            </w:r>
            <w:bookmarkStart w:id="0" w:name="_GoBack"/>
            <w:bookmarkEnd w:id="0"/>
          </w:p>
        </w:tc>
      </w:tr>
    </w:tbl>
    <w:p w:rsidR="0047027F" w:rsidRDefault="0047027F" w:rsidP="0047027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9360"/>
      </w:tblGrid>
      <w:tr w:rsidR="0047027F" w:rsidTr="0047027F">
        <w:trPr>
          <w:trHeight w:val="1172"/>
        </w:trPr>
        <w:tc>
          <w:tcPr>
            <w:tcW w:w="9356" w:type="dxa"/>
            <w:hideMark/>
          </w:tcPr>
          <w:p w:rsidR="0047027F" w:rsidRDefault="0047027F">
            <w:pPr>
              <w:pStyle w:val="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О  вынесении  проекта  решения  Совета Клюквинского сельского поселения  «О внесении изменений в Устав муниципального образования Клюквинское сельское поселение Верхнекетского района Томской области» на  публичные  слушания</w:t>
            </w:r>
          </w:p>
        </w:tc>
      </w:tr>
    </w:tbl>
    <w:p w:rsidR="0047027F" w:rsidRDefault="0047027F" w:rsidP="00470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 соответствии  с  Федеральным  законом  от  06 октября 2003  № 131-ФЗ «Об  общих  принципах  организации  местного  самоуправления  в  Российской  Федерации», уставом  муниципального  образования  Клюквинского сельского поселения Верхнекетского района Томской области, решениями  Совета Клюквинского сельского поселения от   17 июня 2022 № 08  «Об  утверждении  Положения  о порядке организации и проведения публичных  слушаний  в  муниципальном  образовании Клюквинское сельское поселение Верхнекетского района Томской области», Совет Клюквинского сельского поселения решил:</w:t>
      </w:r>
    </w:p>
    <w:p w:rsidR="0047027F" w:rsidRDefault="0047027F" w:rsidP="004702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7027F" w:rsidRDefault="0047027F" w:rsidP="0047027F">
      <w:pPr>
        <w:pStyle w:val="1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 Вынести  для  рассмотрения  на  публичных  слушаниях проект  решения  Совета Клюквинского сельского поселения  «О внесении изменений в Устав муниципального образования Клюквинское сельское поселение Верхнекетского района Томской области».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 Назначить  начало  проведения публичных  слушаний  на  </w:t>
      </w:r>
      <w:r w:rsidRPr="004F0611">
        <w:rPr>
          <w:rFonts w:ascii="Arial" w:hAnsi="Arial" w:cs="Arial"/>
          <w:sz w:val="24"/>
          <w:szCs w:val="24"/>
        </w:rPr>
        <w:t>15 января 2024 года  в  17.00  по  адресу: п. Клюквинка, ул. Центральная, 13, зал</w:t>
      </w:r>
      <w:r>
        <w:rPr>
          <w:rFonts w:ascii="Arial" w:hAnsi="Arial" w:cs="Arial"/>
          <w:sz w:val="24"/>
          <w:szCs w:val="24"/>
        </w:rPr>
        <w:t xml:space="preserve">  заседаний  Администрации  Клюквинского сельского поселения.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 Разместить  для  ознакомления  населения  полный  пакет  проекта  решения  Совета Клюквинского сельского поселения «О внесении изменений в Устав муниципального образования Клюквинское сельское поселение Верхнекетского района Томской области»  в   Администрации Клюквинское сельское поселения,   поселковой библиотеке, на  сайте  Администрации Верхнекетского  района, в  информационном вестнике  Верхнекетского  района «Территория».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 Установить, что  предложения  по  проекту  решения  Совета Клюквинского сельского  поселения   направлять  по  адресу: п. Клюквинка, ул. Центральная, 13, Совет Клюквинского сельского поселения.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  Возложить  обязанность  по  организационно-техническому  обеспечению    публичных  слушаний  на   Совет Клюквинского сельского поселения.   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 Настоящее  решение  вступает  в  силу  со  дня  его  опубликования    в  информационном вестнике  Верхнекетского  района «Территория».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7.  Контроль  за  исполнением   настоящего  решения  оставляю за собой.</w:t>
      </w:r>
    </w:p>
    <w:p w:rsidR="0047027F" w:rsidRDefault="0047027F" w:rsidP="00470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27F" w:rsidRDefault="0047027F" w:rsidP="00470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27F" w:rsidRDefault="0047027F" w:rsidP="00470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027F" w:rsidRDefault="0047027F" w:rsidP="00470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Клюквинского </w:t>
      </w:r>
    </w:p>
    <w:p w:rsidR="0047027F" w:rsidRDefault="0047027F" w:rsidP="0047027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079CD">
        <w:rPr>
          <w:rFonts w:ascii="Arial" w:hAnsi="Arial" w:cs="Arial"/>
          <w:sz w:val="24"/>
          <w:szCs w:val="24"/>
        </w:rPr>
        <w:t xml:space="preserve">                                   </w:t>
      </w:r>
      <w:r>
        <w:rPr>
          <w:rFonts w:ascii="Arial" w:hAnsi="Arial" w:cs="Arial"/>
          <w:sz w:val="24"/>
          <w:szCs w:val="24"/>
        </w:rPr>
        <w:t>Н.А. Макарова</w:t>
      </w:r>
    </w:p>
    <w:p w:rsidR="0047027F" w:rsidRDefault="0047027F" w:rsidP="0047027F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lastRenderedPageBreak/>
        <w:t>Томская область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bCs/>
          <w:spacing w:val="34"/>
          <w:sz w:val="28"/>
          <w:szCs w:val="28"/>
        </w:rPr>
      </w:pPr>
      <w:r>
        <w:rPr>
          <w:rFonts w:ascii="Arial" w:eastAsia="Calibri" w:hAnsi="Arial" w:cs="Arial"/>
          <w:b/>
          <w:bCs/>
          <w:spacing w:val="34"/>
          <w:sz w:val="28"/>
          <w:szCs w:val="28"/>
        </w:rPr>
        <w:t>Верхнекетский район</w:t>
      </w:r>
    </w:p>
    <w:p w:rsidR="0047027F" w:rsidRDefault="0047027F" w:rsidP="0047027F">
      <w:pPr>
        <w:widowControl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>Совет Клюквинского сельского поселения</w: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55"/>
        <w:gridCol w:w="5105"/>
      </w:tblGrid>
      <w:tr w:rsidR="0047027F" w:rsidTr="0047027F">
        <w:tc>
          <w:tcPr>
            <w:tcW w:w="4253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47027F" w:rsidRDefault="0047027F">
            <w:pPr>
              <w:keepNext/>
              <w:widowControl w:val="0"/>
              <w:spacing w:after="0" w:line="240" w:lineRule="auto"/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thinThickMediumGap" w:sz="24" w:space="0" w:color="auto"/>
              <w:right w:val="nil"/>
            </w:tcBorders>
            <w:hideMark/>
          </w:tcPr>
          <w:p w:rsidR="0047027F" w:rsidRDefault="0047027F" w:rsidP="0047027F">
            <w:pPr>
              <w:keepNext/>
              <w:widowControl w:val="0"/>
              <w:spacing w:after="0" w:line="240" w:lineRule="auto"/>
              <w:ind w:right="57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  <w:iCs/>
                <w:sz w:val="20"/>
              </w:rPr>
              <w:t>п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. Клюк</w:t>
            </w:r>
            <w:r w:rsidR="004F0611"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в</w:t>
            </w:r>
            <w:r>
              <w:rPr>
                <w:rFonts w:ascii="Arial" w:eastAsia="Calibri" w:hAnsi="Arial" w:cs="Arial"/>
                <w:b/>
                <w:iCs/>
                <w:sz w:val="20"/>
                <w:szCs w:val="20"/>
              </w:rPr>
              <w:t>инка</w:t>
            </w:r>
          </w:p>
        </w:tc>
      </w:tr>
      <w:tr w:rsidR="0047027F" w:rsidTr="0047027F">
        <w:tc>
          <w:tcPr>
            <w:tcW w:w="4253" w:type="dxa"/>
          </w:tcPr>
          <w:p w:rsidR="00E079CD" w:rsidRDefault="00E079CD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47027F" w:rsidP="00E079CD">
            <w:pPr>
              <w:keepNext/>
              <w:widowControl w:val="0"/>
              <w:spacing w:after="0" w:line="240" w:lineRule="auto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iCs/>
                <w:sz w:val="24"/>
                <w:szCs w:val="24"/>
              </w:rPr>
              <w:t>«____»_________</w:t>
            </w: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2023 года</w:t>
            </w:r>
          </w:p>
        </w:tc>
        <w:tc>
          <w:tcPr>
            <w:tcW w:w="5103" w:type="dxa"/>
          </w:tcPr>
          <w:p w:rsidR="0047027F" w:rsidRDefault="0047027F">
            <w:pPr>
              <w:keepNext/>
              <w:widowControl w:val="0"/>
              <w:spacing w:after="0" w:line="240" w:lineRule="auto"/>
              <w:ind w:right="57"/>
              <w:jc w:val="right"/>
              <w:rPr>
                <w:rFonts w:ascii="Arial" w:eastAsia="Calibri" w:hAnsi="Arial" w:cs="Arial"/>
                <w:iCs/>
                <w:sz w:val="24"/>
                <w:szCs w:val="24"/>
              </w:rPr>
            </w:pPr>
          </w:p>
          <w:p w:rsidR="0047027F" w:rsidRDefault="00E079CD">
            <w:pPr>
              <w:keepNext/>
              <w:widowControl w:val="0"/>
              <w:spacing w:after="0" w:line="240" w:lineRule="auto"/>
              <w:ind w:right="57"/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Cs/>
                <w:sz w:val="24"/>
                <w:szCs w:val="24"/>
              </w:rPr>
              <w:t xml:space="preserve">                                                           </w:t>
            </w:r>
            <w:r w:rsidR="0047027F">
              <w:rPr>
                <w:rFonts w:ascii="Arial" w:eastAsia="Calibri" w:hAnsi="Arial" w:cs="Arial"/>
                <w:iCs/>
                <w:sz w:val="24"/>
                <w:szCs w:val="24"/>
              </w:rPr>
              <w:t xml:space="preserve">№ </w:t>
            </w:r>
            <w:r w:rsidR="0047027F">
              <w:rPr>
                <w:rFonts w:ascii="Arial" w:hAnsi="Arial" w:cs="Arial"/>
                <w:iCs/>
                <w:sz w:val="24"/>
                <w:szCs w:val="24"/>
              </w:rPr>
              <w:t>проект</w:t>
            </w:r>
          </w:p>
        </w:tc>
      </w:tr>
    </w:tbl>
    <w:p w:rsidR="0047027F" w:rsidRDefault="0047027F" w:rsidP="0047027F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РЕШЕНИЕ  </w:t>
      </w:r>
    </w:p>
    <w:p w:rsidR="0047027F" w:rsidRDefault="0047027F" w:rsidP="0047027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О внесении изменений в Устав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муниципального образования Клюквинское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сельское поселение Верхнекетского района 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Томской области</w:t>
      </w:r>
    </w:p>
    <w:p w:rsidR="0047027F" w:rsidRDefault="0047027F" w:rsidP="0047027F">
      <w:pPr>
        <w:pStyle w:val="1"/>
        <w:jc w:val="center"/>
        <w:rPr>
          <w:rFonts w:ascii="Arial" w:hAnsi="Arial" w:cs="Arial"/>
          <w:b/>
          <w:sz w:val="26"/>
          <w:szCs w:val="26"/>
        </w:rPr>
      </w:pP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В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соответствии со статьёй 7 Федерального закона N 131-ФЗ от 6 октября 2003 года "Об общих принципах организации местного самоуправления в Российской Федерации"  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Совет Клюквинского сельского поселения</w:t>
      </w:r>
    </w:p>
    <w:p w:rsidR="0047027F" w:rsidRDefault="0047027F" w:rsidP="0047027F">
      <w:pPr>
        <w:spacing w:after="0" w:line="240" w:lineRule="auto"/>
        <w:ind w:firstLine="709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решил:</w:t>
      </w:r>
    </w:p>
    <w:p w:rsidR="0047027F" w:rsidRDefault="0047027F" w:rsidP="0047027F">
      <w:pPr>
        <w:spacing w:after="0" w:line="240" w:lineRule="auto"/>
        <w:rPr>
          <w:rFonts w:ascii="Arial" w:eastAsia="Calibri" w:hAnsi="Arial" w:cs="Arial"/>
          <w:sz w:val="24"/>
          <w:szCs w:val="24"/>
          <w:lang w:eastAsia="ru-RU"/>
        </w:rPr>
      </w:pP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1.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hyperlink r:id="rId4" w:history="1">
        <w:r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/>
          </w:rPr>
          <w:t>Устав</w:t>
        </w:r>
      </w:hyperlink>
      <w:r w:rsidR="00E079CD"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муниципального образования Клюквинское сельское поселение </w:t>
      </w:r>
      <w:r>
        <w:rPr>
          <w:rFonts w:ascii="Arial" w:eastAsia="Times New Roman" w:hAnsi="Arial" w:cs="Arial"/>
          <w:sz w:val="24"/>
          <w:szCs w:val="24"/>
          <w:lang w:eastAsia="ru-RU"/>
        </w:rPr>
        <w:t>Верхнекетского района Томской области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утвержденный  решением Совета Клюквинского сельского поселения от </w:t>
      </w:r>
      <w:r>
        <w:rPr>
          <w:rFonts w:ascii="Arial" w:hAnsi="Arial" w:cs="Arial"/>
          <w:sz w:val="24"/>
          <w:szCs w:val="24"/>
          <w:lang w:eastAsia="ru-RU"/>
        </w:rPr>
        <w:t>31.03.2015 № 03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, следующие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изменения: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1)статью 3 изложить в следующей редакции: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«Статья 3. Муниципальные правовые акты 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систему муниципальных правовых актов входят: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1) Устав муниципального образования Клюквинское сельское поселение Верхнекетского района Томской области</w:t>
      </w:r>
      <w:r w:rsidR="00E07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(далее</w:t>
      </w:r>
      <w:r w:rsidR="00E07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-</w:t>
      </w:r>
      <w:r w:rsidR="00E079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Устав);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правовые акты, принятые на местном референдуме;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поселения;</w:t>
      </w:r>
    </w:p>
    <w:p w:rsidR="0047027F" w:rsidRDefault="0047027F" w:rsidP="0047027F">
      <w:pPr>
        <w:tabs>
          <w:tab w:val="left" w:pos="720"/>
        </w:tabs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5) приказы финансового органа, который их издает в пределах своей компетенции по вопросам регулирования бюджетных правоотношений.</w:t>
      </w:r>
    </w:p>
    <w:p w:rsidR="0047027F" w:rsidRDefault="0047027F" w:rsidP="0047027F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Устав и оформленные в виде правовых актов решения, принятые на местном референдуме,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 </w:t>
      </w:r>
    </w:p>
    <w:p w:rsidR="0047027F" w:rsidRDefault="0047027F" w:rsidP="0047027F">
      <w:pPr>
        <w:spacing w:after="0" w:line="2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сельское поселение, а также соглашения, заключаемые между органами местного самоуправления, вступают в силу после их официального обнародования. Нормативные правовые акты Совета о налогах и сборах вступают в силу в соответствии с Налоговым кодексом Российской Федерации.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24"/>
          <w:szCs w:val="24"/>
        </w:rPr>
        <w:t xml:space="preserve">4. Официальным обнародованием муниципального правового акта, в том числе соглашения, заключенного между органами местного самоуправления, считается его официальное опубликование, то есть первое размещение его полного текста в сетевом издании - официальном сайте Администрации Верхнекетского района в информационно-телекоммуникационной сети «Интернет». Сетевое </w:t>
      </w:r>
      <w:r>
        <w:rPr>
          <w:rFonts w:ascii="Arial" w:hAnsi="Arial" w:cs="Arial"/>
          <w:sz w:val="24"/>
          <w:szCs w:val="24"/>
        </w:rPr>
        <w:lastRenderedPageBreak/>
        <w:t>издание - «Официальный сайт Администрации Верхнекетского района» (vkt</w:t>
      </w:r>
      <w:r>
        <w:rPr>
          <w:rFonts w:ascii="Arial" w:hAnsi="Arial" w:cs="Arial"/>
          <w:sz w:val="24"/>
          <w:szCs w:val="24"/>
          <w:lang w:val="en-US"/>
        </w:rPr>
        <w:t>adm</w:t>
      </w:r>
      <w:r>
        <w:rPr>
          <w:rFonts w:ascii="Arial" w:hAnsi="Arial" w:cs="Arial"/>
          <w:sz w:val="24"/>
          <w:szCs w:val="24"/>
        </w:rPr>
        <w:t>.ru) зарегистрировано Федеральной службой по надзору в сфере связи, информационных технологий и массовых коммуникаций (Роскомнадзором), регистрационный номер и дата принятия решения о регистрации: Эл № ФС77-79267 от 02 октября 2020 года. «Официальный сайт Администрации Верхнекетского района» (vkt</w:t>
      </w:r>
      <w:r>
        <w:rPr>
          <w:rFonts w:ascii="Arial" w:hAnsi="Arial" w:cs="Arial"/>
          <w:sz w:val="24"/>
          <w:szCs w:val="24"/>
          <w:lang w:val="en-US"/>
        </w:rPr>
        <w:t>adm</w:t>
      </w:r>
      <w:r>
        <w:rPr>
          <w:rFonts w:ascii="Arial" w:hAnsi="Arial" w:cs="Arial"/>
          <w:sz w:val="24"/>
          <w:szCs w:val="24"/>
        </w:rPr>
        <w:t xml:space="preserve">.ru) используется поселением, входящим в Верхнекетский  район, для размещения информации о деятельности органов местного самоуправления поселения на основании части 1 статьи 10 Федерального </w:t>
      </w:r>
      <w:hyperlink r:id="rId5" w:history="1">
        <w:r>
          <w:rPr>
            <w:rStyle w:val="a3"/>
            <w:rFonts w:ascii="Arial" w:hAnsi="Arial" w:cs="Arial"/>
            <w:color w:val="auto"/>
            <w:sz w:val="24"/>
            <w:szCs w:val="24"/>
            <w:u w:val="none"/>
          </w:rPr>
          <w:t>закон</w:t>
        </w:r>
      </w:hyperlink>
      <w:r>
        <w:rPr>
          <w:rFonts w:ascii="Arial" w:hAnsi="Arial" w:cs="Arial"/>
          <w:sz w:val="24"/>
          <w:szCs w:val="24"/>
        </w:rPr>
        <w:t>а от 9 февраля 2009 года N 8-ФЗ "Об обеспечении доступа к информации о деятельности государственных органов и органов местного самоуправления". Пункты подключения к информационно-телекоммуникационной сети "Интернет" для их использования неограниченным кругом лиц без использования этими лицами дополнительных технических средств определяются правовым актом Администрации поселения.</w:t>
      </w:r>
    </w:p>
    <w:p w:rsidR="0047027F" w:rsidRDefault="0047027F" w:rsidP="0047027F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Проекты муниципальных правовых актов могут вноситься депутатами Совета, Главой поселения, органами территориального общественного самоуправления, инициативными группами граждан, прокурором Верхнекетского района.</w:t>
      </w:r>
    </w:p>
    <w:p w:rsidR="0047027F" w:rsidRDefault="0047027F" w:rsidP="0047027F">
      <w:pPr>
        <w:tabs>
          <w:tab w:val="left" w:pos="720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самоуправления, на рассмотрение которых вносятся указанные проекты.»;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2)пункт 24 части 1 статьи 4 изложить в следующей редакции: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>
        <w:rPr>
          <w:rFonts w:ascii="Arial" w:hAnsi="Arial" w:cs="Arial"/>
          <w:sz w:val="24"/>
          <w:szCs w:val="24"/>
        </w:rPr>
        <w:t>24)организация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политики;»;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3)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11 части 1 статьи 6 изложить в следующей редакции: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kern w:val="28"/>
          <w:sz w:val="24"/>
          <w:szCs w:val="24"/>
        </w:rPr>
        <w:t>«11</w:t>
      </w:r>
      <w:r>
        <w:rPr>
          <w:rFonts w:ascii="Arial" w:hAnsi="Arial" w:cs="Arial"/>
          <w:sz w:val="24"/>
          <w:szCs w:val="24"/>
        </w:rPr>
        <w:t>)учреждение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информации;»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4)</w:t>
      </w:r>
      <w:r>
        <w:rPr>
          <w:rFonts w:ascii="Arial" w:eastAsia="Times New Roman" w:hAnsi="Arial" w:cs="Arial"/>
          <w:sz w:val="24"/>
          <w:szCs w:val="24"/>
          <w:lang w:eastAsia="ru-RU"/>
        </w:rPr>
        <w:t>пункт 23 части 1 статьи 30 изложить в следующей редакции: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«23) организация и осуществление мероприятий межпоселенческого характера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политики;».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2.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Направить настоящее решение Главе Клюквинского сельского поселения для подписания, направления на государственную регистрацию и официального опубликования.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3.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Опубликовать настоящее решение после его государственной регистрации в информационном вестнике Верхнекетского района «Территория» и разместить на официальном сайте Администрации Верхнекетского района.</w:t>
      </w:r>
    </w:p>
    <w:p w:rsidR="0047027F" w:rsidRDefault="0047027F" w:rsidP="0047027F">
      <w:pPr>
        <w:spacing w:after="0" w:line="240" w:lineRule="auto"/>
        <w:ind w:firstLine="709"/>
        <w:jc w:val="both"/>
        <w:rPr>
          <w:rFonts w:ascii="Arial" w:eastAsia="Calibri" w:hAnsi="Arial" w:cs="Arial"/>
          <w:color w:val="C00000"/>
          <w:sz w:val="24"/>
          <w:szCs w:val="24"/>
          <w:lang w:eastAsia="ru-RU"/>
        </w:rPr>
      </w:pPr>
      <w:r>
        <w:rPr>
          <w:rFonts w:ascii="Arial" w:eastAsia="Calibri" w:hAnsi="Arial" w:cs="Arial"/>
          <w:b/>
          <w:sz w:val="24"/>
          <w:szCs w:val="24"/>
          <w:lang w:eastAsia="ru-RU"/>
        </w:rPr>
        <w:t>4.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 Настоящее решение вступает в силу со дня его официального опубликования. </w:t>
      </w:r>
    </w:p>
    <w:tbl>
      <w:tblPr>
        <w:tblW w:w="94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816"/>
        <w:gridCol w:w="4634"/>
      </w:tblGrid>
      <w:tr w:rsidR="0047027F" w:rsidTr="0047027F">
        <w:trPr>
          <w:trHeight w:val="473"/>
        </w:trPr>
        <w:tc>
          <w:tcPr>
            <w:tcW w:w="4814" w:type="dxa"/>
          </w:tcPr>
          <w:p w:rsidR="0047027F" w:rsidRDefault="0047027F">
            <w:pPr>
              <w:spacing w:after="0" w:line="240" w:lineRule="auto"/>
              <w:ind w:right="180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32" w:type="dxa"/>
            <w:hideMark/>
          </w:tcPr>
          <w:p w:rsidR="0047027F" w:rsidRDefault="0047027F">
            <w:pPr>
              <w:spacing w:after="0" w:line="240" w:lineRule="auto"/>
              <w:ind w:firstLine="709"/>
              <w:jc w:val="both"/>
              <w:rPr>
                <w:rFonts w:ascii="Arial" w:eastAsia="Calibri" w:hAnsi="Arial" w:cs="Arial"/>
                <w:b/>
                <w:sz w:val="24"/>
                <w:szCs w:val="24"/>
                <w:lang w:eastAsia="ru-RU"/>
              </w:rPr>
            </w:pPr>
          </w:p>
        </w:tc>
      </w:tr>
    </w:tbl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Совета                                      </w:t>
      </w:r>
      <w:r>
        <w:rPr>
          <w:rFonts w:ascii="Arial" w:hAnsi="Arial" w:cs="Arial"/>
          <w:sz w:val="24"/>
          <w:szCs w:val="24"/>
        </w:rPr>
        <w:tab/>
        <w:t xml:space="preserve">        </w:t>
      </w:r>
      <w:r w:rsidR="00E079CD">
        <w:rPr>
          <w:rFonts w:ascii="Arial" w:hAnsi="Arial" w:cs="Arial"/>
          <w:sz w:val="24"/>
          <w:szCs w:val="24"/>
        </w:rPr>
        <w:t xml:space="preserve">                </w:t>
      </w:r>
      <w:r>
        <w:rPr>
          <w:rFonts w:ascii="Arial" w:hAnsi="Arial" w:cs="Arial"/>
          <w:sz w:val="24"/>
          <w:szCs w:val="24"/>
        </w:rPr>
        <w:t xml:space="preserve">Глава Клюквинского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Клюквинского сельского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            </w:t>
      </w:r>
      <w:r w:rsidR="00E079CD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>сельского поселения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поселения </w:t>
      </w:r>
    </w:p>
    <w:p w:rsidR="0047027F" w:rsidRDefault="0047027F" w:rsidP="0047027F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 Н.А. Макарова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  </w:t>
      </w:r>
      <w:r w:rsidR="00E079CD">
        <w:rPr>
          <w:rFonts w:ascii="Arial" w:hAnsi="Arial" w:cs="Arial"/>
          <w:sz w:val="24"/>
          <w:szCs w:val="24"/>
        </w:rPr>
        <w:t xml:space="preserve">        </w:t>
      </w:r>
      <w:r>
        <w:rPr>
          <w:rFonts w:ascii="Arial" w:hAnsi="Arial" w:cs="Arial"/>
          <w:sz w:val="24"/>
          <w:szCs w:val="24"/>
        </w:rPr>
        <w:t xml:space="preserve"> ________ А.Г. Соловьева </w:t>
      </w:r>
    </w:p>
    <w:sectPr w:rsidR="0047027F" w:rsidSect="0047027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1331F"/>
    <w:rsid w:val="00026FA7"/>
    <w:rsid w:val="00054ED0"/>
    <w:rsid w:val="0047027F"/>
    <w:rsid w:val="004F0611"/>
    <w:rsid w:val="00570B86"/>
    <w:rsid w:val="006F5A4F"/>
    <w:rsid w:val="0091331F"/>
    <w:rsid w:val="00A31412"/>
    <w:rsid w:val="00D41280"/>
    <w:rsid w:val="00E079CD"/>
    <w:rsid w:val="00F97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27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7027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7027F"/>
    <w:rPr>
      <w:color w:val="0000FF"/>
      <w:u w:val="single"/>
    </w:rPr>
  </w:style>
  <w:style w:type="paragraph" w:customStyle="1" w:styleId="11">
    <w:name w:val="заголовок 11"/>
    <w:basedOn w:val="a"/>
    <w:next w:val="a"/>
    <w:rsid w:val="0047027F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bCs/>
      <w:i/>
      <w:i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85D416BC81A66198692220C53573BC30F20911CE657146FFCD313C64038B0A10B49C53E0F95AAAACEBCC09Fm422E" TargetMode="External"/><Relationship Id="rId4" Type="http://schemas.openxmlformats.org/officeDocument/2006/relationships/hyperlink" Target="consultantplus://offline/ref=7D461F6512694460730E612C37DE8EDEF916C6BC4B6BEEF78AAA405E8C261186V4l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1268</Words>
  <Characters>7230</Characters>
  <Application>Microsoft Office Word</Application>
  <DocSecurity>0</DocSecurity>
  <Lines>60</Lines>
  <Paragraphs>16</Paragraphs>
  <ScaleCrop>false</ScaleCrop>
  <Company/>
  <LinksUpToDate>false</LinksUpToDate>
  <CharactersWithSpaces>8482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Adminka</cp:lastModifiedBy>
  <cp:revision>6</cp:revision>
  <cp:lastPrinted>2023-12-28T06:44:00Z</cp:lastPrinted>
  <dcterms:created xsi:type="dcterms:W3CDTF">2023-12-23T14:43:00Z</dcterms:created>
  <dcterms:modified xsi:type="dcterms:W3CDTF">2023-12-28T06:49:00Z</dcterms:modified>
</cp:coreProperties>
</file>